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5D" w:rsidRPr="00A646C8" w:rsidRDefault="00F1315D" w:rsidP="00F1315D">
      <w:pPr>
        <w:rPr>
          <w:b/>
          <w:sz w:val="28"/>
          <w:szCs w:val="28"/>
        </w:rPr>
      </w:pPr>
      <w:r>
        <w:t xml:space="preserve">                                                                                                                   </w:t>
      </w:r>
      <w:r w:rsidRPr="00A646C8">
        <w:rPr>
          <w:b/>
          <w:sz w:val="28"/>
          <w:szCs w:val="28"/>
        </w:rPr>
        <w:t>*</w:t>
      </w:r>
    </w:p>
    <w:p w:rsidR="00F1315D" w:rsidRDefault="00035463" w:rsidP="00F1315D">
      <w:r>
        <w:rPr>
          <w:lang w:val="en-ZA" w:eastAsia="en-ZA"/>
        </w:rPr>
        <w:pict>
          <v:shapetype id="_x0000_t202" coordsize="21600,21600" o:spt="202" path="m,l,21600r21600,l21600,xe">
            <v:stroke joinstyle="miter"/>
            <v:path gradientshapeok="t" o:connecttype="rect"/>
          </v:shapetype>
          <v:shape id="_x0000_s1026" type="#_x0000_t202" style="position:absolute;margin-left:346.7pt;margin-top:14.2pt;width:179.3pt;height:204.2pt;z-index:251660288" strokeweight="4.5pt">
            <v:stroke linestyle="thinThick"/>
            <v:textbox>
              <w:txbxContent>
                <w:p w:rsidR="00F1315D" w:rsidRDefault="00F1315D" w:rsidP="00F1315D"/>
                <w:p w:rsidR="00F1315D" w:rsidRDefault="00F1315D" w:rsidP="00F1315D">
                  <w:pPr>
                    <w:jc w:val="center"/>
                    <w:rPr>
                      <w:b/>
                      <w:sz w:val="36"/>
                      <w:szCs w:val="36"/>
                    </w:rPr>
                  </w:pPr>
                  <w:r w:rsidRPr="006925DD">
                    <w:rPr>
                      <w:b/>
                      <w:sz w:val="36"/>
                      <w:szCs w:val="36"/>
                    </w:rPr>
                    <w:t>TKR se Refo 500 Feesdiens</w:t>
                  </w:r>
                </w:p>
                <w:p w:rsidR="00F1315D" w:rsidRPr="006925DD" w:rsidRDefault="00F1315D" w:rsidP="00F1315D">
                  <w:pPr>
                    <w:jc w:val="center"/>
                    <w:rPr>
                      <w:b/>
                      <w:sz w:val="36"/>
                      <w:szCs w:val="36"/>
                    </w:rPr>
                  </w:pPr>
                  <w:r>
                    <w:rPr>
                      <w:b/>
                      <w:sz w:val="36"/>
                      <w:szCs w:val="36"/>
                    </w:rPr>
                    <w:t>PRETORIA</w:t>
                  </w:r>
                </w:p>
                <w:p w:rsidR="00F1315D" w:rsidRPr="006925DD" w:rsidRDefault="00F1315D" w:rsidP="00F1315D">
                  <w:pPr>
                    <w:jc w:val="center"/>
                    <w:rPr>
                      <w:b/>
                      <w:sz w:val="36"/>
                      <w:szCs w:val="36"/>
                    </w:rPr>
                  </w:pPr>
                  <w:r w:rsidRPr="006925DD">
                    <w:rPr>
                      <w:b/>
                      <w:sz w:val="36"/>
                      <w:szCs w:val="36"/>
                    </w:rPr>
                    <w:t>29 Oktober</w:t>
                  </w:r>
                </w:p>
                <w:p w:rsidR="00F1315D" w:rsidRPr="006925DD" w:rsidRDefault="00F1315D" w:rsidP="00F1315D">
                  <w:pPr>
                    <w:jc w:val="center"/>
                    <w:rPr>
                      <w:b/>
                    </w:rPr>
                  </w:pPr>
                </w:p>
                <w:p w:rsidR="00F1315D" w:rsidRPr="006925DD" w:rsidRDefault="00F1315D" w:rsidP="00F1315D">
                  <w:pPr>
                    <w:jc w:val="center"/>
                    <w:rPr>
                      <w:b/>
                    </w:rPr>
                  </w:pPr>
                  <w:r w:rsidRPr="006925DD">
                    <w:rPr>
                      <w:b/>
                      <w:sz w:val="36"/>
                      <w:szCs w:val="36"/>
                    </w:rPr>
                    <w:t>Bespreek nou vir u gemeente</w:t>
                  </w:r>
                  <w:r w:rsidRPr="006925DD">
                    <w:rPr>
                      <w:b/>
                    </w:rPr>
                    <w:t>.</w:t>
                  </w:r>
                </w:p>
              </w:txbxContent>
            </v:textbox>
          </v:shape>
        </w:pict>
      </w:r>
      <w:r w:rsidR="00F1315D">
        <w:rPr>
          <w:lang w:val="en-ZA" w:eastAsia="en-ZA"/>
        </w:rPr>
        <w:drawing>
          <wp:inline distT="0" distB="0" distL="0" distR="0">
            <wp:extent cx="4016619" cy="3012465"/>
            <wp:effectExtent l="19050" t="0" r="2931" b="0"/>
            <wp:docPr id="2" name="Picture 1" descr="C:\Users\Cassie Aucamp\AppData\Local\Microsoft\Windows\INetCache\Content.Outlook\B0FS01GW\power 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sie Aucamp\AppData\Local\Microsoft\Windows\INetCache\Content.Outlook\B0FS01GW\power point.jpg"/>
                    <pic:cNvPicPr>
                      <a:picLocks noChangeAspect="1" noChangeArrowheads="1"/>
                    </pic:cNvPicPr>
                  </pic:nvPicPr>
                  <pic:blipFill>
                    <a:blip r:embed="rId7" cstate="print"/>
                    <a:srcRect/>
                    <a:stretch>
                      <a:fillRect/>
                    </a:stretch>
                  </pic:blipFill>
                  <pic:spPr bwMode="auto">
                    <a:xfrm>
                      <a:off x="0" y="0"/>
                      <a:ext cx="4018391" cy="3013794"/>
                    </a:xfrm>
                    <a:prstGeom prst="rect">
                      <a:avLst/>
                    </a:prstGeom>
                    <a:noFill/>
                    <a:ln w="9525">
                      <a:noFill/>
                      <a:miter lim="800000"/>
                      <a:headEnd/>
                      <a:tailEnd/>
                    </a:ln>
                  </pic:spPr>
                </pic:pic>
              </a:graphicData>
            </a:graphic>
          </wp:inline>
        </w:drawing>
      </w:r>
    </w:p>
    <w:p w:rsidR="00F1315D" w:rsidRDefault="00F1315D" w:rsidP="00F1315D">
      <w:r>
        <w:t>*Hierdie is slegs 'n voorlopige plakkaat. Finale weergawe sal anders lyk.</w:t>
      </w:r>
    </w:p>
    <w:p w:rsidR="00F1315D" w:rsidRPr="003A5B83" w:rsidRDefault="00F1315D" w:rsidP="00F1315D">
      <w:pPr>
        <w:rPr>
          <w:sz w:val="8"/>
          <w:szCs w:val="8"/>
        </w:rPr>
      </w:pPr>
    </w:p>
    <w:p w:rsidR="00F1315D" w:rsidRDefault="00F1315D" w:rsidP="00F1315D">
      <w:pPr>
        <w:jc w:val="both"/>
      </w:pPr>
      <w:r>
        <w:t>Goeiedag broers en susters.</w:t>
      </w:r>
    </w:p>
    <w:p w:rsidR="00F1315D" w:rsidRDefault="00F1315D" w:rsidP="00F1315D">
      <w:pPr>
        <w:jc w:val="both"/>
      </w:pPr>
      <w:r>
        <w:t xml:space="preserve">Die hoogtepunt van die sentrale Reformasie 500 Feesvieringe deur die Tussen Kerklike Raad (NG, NH en GKSA), vind op </w:t>
      </w:r>
      <w:r w:rsidRPr="00A868A5">
        <w:rPr>
          <w:b/>
        </w:rPr>
        <w:t>Sondag 29 Oktober</w:t>
      </w:r>
      <w:r w:rsidR="007251A7">
        <w:t xml:space="preserve"> in die kerkgebou van</w:t>
      </w:r>
      <w:r>
        <w:t xml:space="preserve"> die NG Kerk Universiteitsoord plaas.</w:t>
      </w:r>
    </w:p>
    <w:p w:rsidR="00F1315D" w:rsidRDefault="00F1315D" w:rsidP="00F1315D">
      <w:pPr>
        <w:jc w:val="both"/>
      </w:pPr>
      <w:r>
        <w:t xml:space="preserve">Dit is in die vorm van twee </w:t>
      </w:r>
      <w:r w:rsidR="0092421E">
        <w:t>eenderse</w:t>
      </w:r>
      <w:r>
        <w:t xml:space="preserve"> fees-eredienste, voorafgegaan deur</w:t>
      </w:r>
      <w:r w:rsidR="007251A7">
        <w:t xml:space="preserve"> 'n</w:t>
      </w:r>
      <w:r>
        <w:t xml:space="preserve"> historiese visuele program, 'n 30-instrument simfonieorkes  onder leiding van Braam van Tonder en 'n massakoor onder leiding van Renette Bouwer.  As predikers tree Prof. Gert Breed en Dr. Stephan Joubert op, terwyl Ds. Hannes van der Merwe as liturg optree.</w:t>
      </w:r>
    </w:p>
    <w:p w:rsidR="00F1315D" w:rsidRDefault="00F1315D" w:rsidP="00F1315D">
      <w:pPr>
        <w:jc w:val="both"/>
      </w:pPr>
      <w:r>
        <w:t>D</w:t>
      </w:r>
      <w:r w:rsidR="0092421E">
        <w:t xml:space="preserve">ie twee </w:t>
      </w:r>
      <w:r>
        <w:t>eredienste</w:t>
      </w:r>
      <w:r w:rsidR="0092421E">
        <w:t xml:space="preserve"> is</w:t>
      </w:r>
      <w:r>
        <w:t>: die middag om 15:30 en die aand om 18:30.</w:t>
      </w:r>
    </w:p>
    <w:p w:rsidR="006A4310" w:rsidRDefault="00F1315D" w:rsidP="00F1315D">
      <w:pPr>
        <w:jc w:val="both"/>
      </w:pPr>
      <w:r>
        <w:t xml:space="preserve">Die  kerkgebou kan 1500 mense huisves, met nog 200 in die portaal en 400 in die aangrensende saal.  </w:t>
      </w:r>
      <w:r w:rsidRPr="00A868A5">
        <w:rPr>
          <w:b/>
        </w:rPr>
        <w:t xml:space="preserve">Om seker te maak dat mense wat van vêr af kom </w:t>
      </w:r>
      <w:r>
        <w:rPr>
          <w:b/>
        </w:rPr>
        <w:t xml:space="preserve">en mense wat vooraf bespreek </w:t>
      </w:r>
      <w:r w:rsidRPr="00A868A5">
        <w:rPr>
          <w:b/>
        </w:rPr>
        <w:t xml:space="preserve">'n sitplek </w:t>
      </w:r>
      <w:r>
        <w:rPr>
          <w:b/>
        </w:rPr>
        <w:t xml:space="preserve">in die kerkgebou </w:t>
      </w:r>
      <w:r w:rsidRPr="00A868A5">
        <w:rPr>
          <w:b/>
        </w:rPr>
        <w:t xml:space="preserve">kry, is besluit om by elke diens </w:t>
      </w:r>
      <w:r w:rsidR="007251A7">
        <w:rPr>
          <w:b/>
        </w:rPr>
        <w:t xml:space="preserve">'n blok van </w:t>
      </w:r>
      <w:r w:rsidRPr="00A868A5">
        <w:rPr>
          <w:b/>
        </w:rPr>
        <w:t>1200 kaartjies vooraf beskikbaar te stel @ R30 per kaartjie.</w:t>
      </w:r>
      <w:r>
        <w:rPr>
          <w:b/>
        </w:rPr>
        <w:t xml:space="preserve"> Aan die GKSA is 300 kaartjies vir elke diens  (totaal 600) toegeken.</w:t>
      </w:r>
      <w:r>
        <w:t xml:space="preserve"> </w:t>
      </w:r>
    </w:p>
    <w:p w:rsidR="00F1315D" w:rsidRPr="00A646C8" w:rsidRDefault="00F1315D" w:rsidP="00F1315D">
      <w:pPr>
        <w:jc w:val="both"/>
        <w:rPr>
          <w:b/>
        </w:rPr>
      </w:pPr>
      <w:r w:rsidRPr="00A646C8">
        <w:rPr>
          <w:b/>
        </w:rPr>
        <w:t>U kry dus nou die geleentheid om 'n groepbespreking vir u gemeente te maak</w:t>
      </w:r>
      <w:r>
        <w:rPr>
          <w:b/>
        </w:rPr>
        <w:t xml:space="preserve"> en te verseker dat julle saam in hierdie historiese geleentheid deel.</w:t>
      </w:r>
      <w:r w:rsidRPr="00A646C8">
        <w:rPr>
          <w:b/>
        </w:rPr>
        <w:t>.</w:t>
      </w:r>
    </w:p>
    <w:p w:rsidR="00F1315D" w:rsidRDefault="00F1315D" w:rsidP="006A4310">
      <w:pPr>
        <w:jc w:val="center"/>
      </w:pPr>
      <w:r w:rsidRPr="003A5B83">
        <w:t>Hoe maak mens?</w:t>
      </w:r>
      <w:r>
        <w:t xml:space="preserve">        </w:t>
      </w:r>
      <w:r w:rsidRPr="003A5B83">
        <w:t>So maak mens</w:t>
      </w:r>
      <w:r>
        <w:t>......</w:t>
      </w:r>
    </w:p>
    <w:p w:rsidR="00F1315D" w:rsidRPr="003A5B83" w:rsidRDefault="00F1315D" w:rsidP="00F1315D">
      <w:pPr>
        <w:jc w:val="both"/>
        <w:rPr>
          <w:sz w:val="8"/>
          <w:szCs w:val="8"/>
        </w:rPr>
      </w:pPr>
    </w:p>
    <w:p w:rsidR="00F1315D" w:rsidRDefault="00F1315D" w:rsidP="00F1315D">
      <w:pPr>
        <w:pStyle w:val="ListParagraph"/>
        <w:numPr>
          <w:ilvl w:val="0"/>
          <w:numId w:val="1"/>
        </w:numPr>
        <w:jc w:val="both"/>
      </w:pPr>
      <w:r w:rsidRPr="006A4310">
        <w:rPr>
          <w:b/>
        </w:rPr>
        <w:t>Stuur 'n e-pos aan my</w:t>
      </w:r>
      <w:r>
        <w:t xml:space="preserve"> (anberg@absamail.co.za) waarin jy 'n getal kaartjies vir jou gemeente uitboek </w:t>
      </w:r>
      <w:r w:rsidRPr="006A4310">
        <w:t xml:space="preserve">en ook meld of dit vir die 15:30 of die 18:30 diens is. Ek sal </w:t>
      </w:r>
      <w:r w:rsidR="006A4310" w:rsidRPr="006A4310">
        <w:t xml:space="preserve">'n toekenning maak en </w:t>
      </w:r>
      <w:r w:rsidRPr="006A4310">
        <w:t>die kaartjies uithou vir hoo</w:t>
      </w:r>
      <w:r>
        <w:t xml:space="preserve">gstens 'n week, waarbinne stap 2 moet volg. </w:t>
      </w:r>
      <w:r w:rsidR="006A4310">
        <w:t>(Kaartjies is genommer, maar sitplekke bloot in breë bespr</w:t>
      </w:r>
      <w:r w:rsidR="007251A7">
        <w:t>ee</w:t>
      </w:r>
      <w:r w:rsidR="006A4310">
        <w:t>kte blok).</w:t>
      </w:r>
    </w:p>
    <w:p w:rsidR="00F1315D" w:rsidRPr="003A5B83" w:rsidRDefault="00F1315D" w:rsidP="00F1315D">
      <w:pPr>
        <w:pStyle w:val="ListParagraph"/>
        <w:jc w:val="both"/>
        <w:rPr>
          <w:sz w:val="8"/>
          <w:szCs w:val="8"/>
        </w:rPr>
      </w:pPr>
    </w:p>
    <w:p w:rsidR="00F1315D" w:rsidRDefault="00F1315D" w:rsidP="00F1315D">
      <w:pPr>
        <w:pStyle w:val="ListParagraph"/>
        <w:numPr>
          <w:ilvl w:val="0"/>
          <w:numId w:val="1"/>
        </w:numPr>
        <w:jc w:val="both"/>
      </w:pPr>
      <w:r w:rsidRPr="006A4310">
        <w:rPr>
          <w:b/>
        </w:rPr>
        <w:t>Doen die oorbetaling</w:t>
      </w:r>
      <w:r>
        <w:t xml:space="preserve"> (een bedrag, aantal kaartjies x 3) in die volgende rekening:</w:t>
      </w:r>
    </w:p>
    <w:p w:rsidR="00F1315D" w:rsidRPr="00A868A5" w:rsidRDefault="00F1315D" w:rsidP="00F1315D">
      <w:pPr>
        <w:pStyle w:val="ListParagraph"/>
        <w:jc w:val="both"/>
        <w:rPr>
          <w:lang w:val="en-US"/>
        </w:rPr>
      </w:pPr>
      <w:r w:rsidRPr="00A868A5">
        <w:rPr>
          <w:lang w:val="en-US"/>
        </w:rPr>
        <w:t>Absa Bank</w:t>
      </w:r>
      <w:r>
        <w:rPr>
          <w:lang w:val="en-US"/>
        </w:rPr>
        <w:t xml:space="preserve">       </w:t>
      </w:r>
      <w:r w:rsidRPr="00A868A5">
        <w:rPr>
          <w:lang w:val="en-US"/>
        </w:rPr>
        <w:t>Rekeninghouer: Raad van Finansies</w:t>
      </w:r>
      <w:r>
        <w:rPr>
          <w:lang w:val="en-US"/>
        </w:rPr>
        <w:t xml:space="preserve">      </w:t>
      </w:r>
      <w:r w:rsidRPr="00A868A5">
        <w:rPr>
          <w:lang w:val="en-US"/>
        </w:rPr>
        <w:t>Rekening nommer: 200 00 287</w:t>
      </w:r>
    </w:p>
    <w:p w:rsidR="00F1315D" w:rsidRDefault="00F1315D" w:rsidP="00F1315D">
      <w:pPr>
        <w:pStyle w:val="ListParagraph"/>
        <w:jc w:val="both"/>
        <w:rPr>
          <w:lang w:val="en-US"/>
        </w:rPr>
      </w:pPr>
      <w:r w:rsidRPr="00A868A5">
        <w:rPr>
          <w:lang w:val="en-US"/>
        </w:rPr>
        <w:t>Verwysing is 16REFO + Van, Voorletters</w:t>
      </w:r>
      <w:r>
        <w:rPr>
          <w:lang w:val="en-US"/>
        </w:rPr>
        <w:t>.</w:t>
      </w:r>
    </w:p>
    <w:p w:rsidR="00F1315D" w:rsidRPr="003A5B83" w:rsidRDefault="00F1315D" w:rsidP="00F1315D">
      <w:pPr>
        <w:pStyle w:val="ListParagraph"/>
        <w:jc w:val="both"/>
        <w:rPr>
          <w:sz w:val="8"/>
          <w:szCs w:val="8"/>
          <w:lang w:val="en-US"/>
        </w:rPr>
      </w:pPr>
    </w:p>
    <w:p w:rsidR="00F1315D" w:rsidRDefault="00F1315D" w:rsidP="00F1315D">
      <w:pPr>
        <w:pStyle w:val="ListParagraph"/>
        <w:ind w:hanging="436"/>
        <w:rPr>
          <w:lang w:val="en-US"/>
        </w:rPr>
      </w:pPr>
      <w:r>
        <w:rPr>
          <w:lang w:val="en-US"/>
        </w:rPr>
        <w:t xml:space="preserve">3. </w:t>
      </w:r>
      <w:r>
        <w:rPr>
          <w:lang w:val="en-US"/>
        </w:rPr>
        <w:tab/>
        <w:t xml:space="preserve">Baie belangrik: </w:t>
      </w:r>
      <w:r w:rsidRPr="00A646C8">
        <w:rPr>
          <w:b/>
          <w:lang w:val="en-US"/>
        </w:rPr>
        <w:t>Stuur die bewys van jou inbetaling</w:t>
      </w:r>
      <w:r>
        <w:rPr>
          <w:b/>
          <w:lang w:val="en-US"/>
        </w:rPr>
        <w:t xml:space="preserve"> aan my</w:t>
      </w:r>
      <w:r>
        <w:rPr>
          <w:lang w:val="en-US"/>
        </w:rPr>
        <w:t>. (anberg@absamail.co.za) Maak seker dat ek die in</w:t>
      </w:r>
      <w:r w:rsidR="007251A7">
        <w:rPr>
          <w:lang w:val="en-US"/>
        </w:rPr>
        <w:t>b</w:t>
      </w:r>
      <w:r>
        <w:rPr>
          <w:lang w:val="en-US"/>
        </w:rPr>
        <w:t>etaling met jou</w:t>
      </w:r>
      <w:r w:rsidR="006A4310">
        <w:rPr>
          <w:lang w:val="en-US"/>
        </w:rPr>
        <w:t xml:space="preserve"> of jou gemeente</w:t>
      </w:r>
      <w:r>
        <w:rPr>
          <w:lang w:val="en-US"/>
        </w:rPr>
        <w:t xml:space="preserve"> se naam in verband kan bring.</w:t>
      </w:r>
    </w:p>
    <w:p w:rsidR="00F1315D" w:rsidRPr="00F1315D" w:rsidRDefault="00F1315D" w:rsidP="00F1315D">
      <w:pPr>
        <w:pStyle w:val="ListParagraph"/>
        <w:ind w:hanging="436"/>
        <w:rPr>
          <w:sz w:val="8"/>
          <w:szCs w:val="8"/>
          <w:lang w:val="en-US"/>
        </w:rPr>
      </w:pPr>
    </w:p>
    <w:p w:rsidR="00F1315D" w:rsidRDefault="00F1315D" w:rsidP="00F1315D">
      <w:pPr>
        <w:pStyle w:val="ListParagraph"/>
        <w:ind w:hanging="436"/>
        <w:rPr>
          <w:lang w:val="en-US"/>
        </w:rPr>
      </w:pPr>
      <w:r>
        <w:rPr>
          <w:lang w:val="en-US"/>
        </w:rPr>
        <w:t>4.</w:t>
      </w:r>
      <w:r>
        <w:rPr>
          <w:lang w:val="en-US"/>
        </w:rPr>
        <w:tab/>
        <w:t xml:space="preserve">By ontvangs van die bewys </w:t>
      </w:r>
      <w:r w:rsidRPr="006A4310">
        <w:rPr>
          <w:b/>
          <w:lang w:val="en-US"/>
        </w:rPr>
        <w:t>e-pos ek die kaartjies vir jou</w:t>
      </w:r>
      <w:r>
        <w:rPr>
          <w:lang w:val="en-US"/>
        </w:rPr>
        <w:t>.</w:t>
      </w:r>
    </w:p>
    <w:p w:rsidR="006A4310" w:rsidRDefault="006A4310" w:rsidP="00F1315D">
      <w:pPr>
        <w:pStyle w:val="ListParagraph"/>
        <w:ind w:hanging="436"/>
        <w:rPr>
          <w:lang w:val="en-US"/>
        </w:rPr>
      </w:pPr>
    </w:p>
    <w:p w:rsidR="0092421E" w:rsidRPr="0092421E" w:rsidRDefault="0092421E" w:rsidP="00F1315D">
      <w:pPr>
        <w:pStyle w:val="ListParagraph"/>
        <w:ind w:hanging="436"/>
        <w:rPr>
          <w:sz w:val="4"/>
          <w:szCs w:val="4"/>
          <w:lang w:val="en-US"/>
        </w:rPr>
      </w:pPr>
    </w:p>
    <w:p w:rsidR="0092421E" w:rsidRDefault="00F1315D" w:rsidP="00F1315D">
      <w:pPr>
        <w:pStyle w:val="ListParagraph"/>
        <w:rPr>
          <w:b/>
          <w:lang w:val="en-US"/>
        </w:rPr>
      </w:pPr>
      <w:r w:rsidRPr="00F1315D">
        <w:rPr>
          <w:b/>
          <w:lang w:val="en-US"/>
        </w:rPr>
        <w:t xml:space="preserve">Baie dankie vir u samewerking:  </w:t>
      </w:r>
      <w:r w:rsidR="0092421E">
        <w:rPr>
          <w:lang w:val="en-US"/>
        </w:rPr>
        <w:t xml:space="preserve">ek het net so 'n gevoel aan my u sal moet gouspring!     </w:t>
      </w:r>
      <w:r w:rsidRPr="00F1315D">
        <w:rPr>
          <w:b/>
          <w:lang w:val="en-US"/>
        </w:rPr>
        <w:t xml:space="preserve"> </w:t>
      </w:r>
    </w:p>
    <w:p w:rsidR="0092421E" w:rsidRPr="0092421E" w:rsidRDefault="0092421E" w:rsidP="00F1315D">
      <w:pPr>
        <w:pStyle w:val="ListParagraph"/>
        <w:rPr>
          <w:b/>
          <w:sz w:val="4"/>
          <w:szCs w:val="4"/>
          <w:lang w:val="en-US"/>
        </w:rPr>
      </w:pPr>
    </w:p>
    <w:p w:rsidR="005A350B" w:rsidRPr="0092421E" w:rsidRDefault="00F1315D" w:rsidP="00F1315D">
      <w:pPr>
        <w:pStyle w:val="ListParagraph"/>
      </w:pPr>
      <w:r w:rsidRPr="00F1315D">
        <w:rPr>
          <w:b/>
          <w:lang w:val="en-US"/>
        </w:rPr>
        <w:t>Ds. Cassie Aucamp</w:t>
      </w:r>
      <w:r w:rsidR="0092421E">
        <w:rPr>
          <w:b/>
          <w:lang w:val="en-US"/>
        </w:rPr>
        <w:t xml:space="preserve"> (</w:t>
      </w:r>
      <w:r w:rsidR="0092421E">
        <w:rPr>
          <w:lang w:val="en-US"/>
        </w:rPr>
        <w:t>GKSA verteenwoordiger op TKR Refo500).</w:t>
      </w:r>
    </w:p>
    <w:sectPr w:rsidR="005A350B" w:rsidRPr="0092421E" w:rsidSect="003A5B83">
      <w:headerReference w:type="even" r:id="rId8"/>
      <w:headerReference w:type="default" r:id="rId9"/>
      <w:footerReference w:type="even" r:id="rId10"/>
      <w:footerReference w:type="default" r:id="rId11"/>
      <w:headerReference w:type="first" r:id="rId12"/>
      <w:footerReference w:type="first" r:id="rId13"/>
      <w:pgSz w:w="11906" w:h="16838"/>
      <w:pgMar w:top="284"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C7F" w:rsidRDefault="00B55C7F" w:rsidP="00035463">
      <w:pPr>
        <w:spacing w:line="240" w:lineRule="auto"/>
      </w:pPr>
      <w:r>
        <w:separator/>
      </w:r>
    </w:p>
  </w:endnote>
  <w:endnote w:type="continuationSeparator" w:id="0">
    <w:p w:rsidR="00B55C7F" w:rsidRDefault="00B55C7F" w:rsidP="000354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23" w:rsidRDefault="00B55C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05876"/>
      <w:docPartObj>
        <w:docPartGallery w:val="Page Numbers (Bottom of Page)"/>
        <w:docPartUnique/>
      </w:docPartObj>
    </w:sdtPr>
    <w:sdtContent>
      <w:p w:rsidR="00A52023" w:rsidRDefault="00035463">
        <w:pPr>
          <w:pStyle w:val="Footer"/>
          <w:jc w:val="right"/>
        </w:pPr>
        <w:r>
          <w:fldChar w:fldCharType="begin"/>
        </w:r>
        <w:r w:rsidR="009D7BA6">
          <w:instrText xml:space="preserve"> PAGE   \* MERGEFORMAT </w:instrText>
        </w:r>
        <w:r>
          <w:fldChar w:fldCharType="separate"/>
        </w:r>
        <w:r w:rsidR="007251A7">
          <w:t>1</w:t>
        </w:r>
        <w:r>
          <w:fldChar w:fldCharType="end"/>
        </w:r>
      </w:p>
    </w:sdtContent>
  </w:sdt>
  <w:p w:rsidR="00A52023" w:rsidRDefault="00B55C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23" w:rsidRDefault="00B55C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C7F" w:rsidRDefault="00B55C7F" w:rsidP="00035463">
      <w:pPr>
        <w:spacing w:line="240" w:lineRule="auto"/>
      </w:pPr>
      <w:r>
        <w:separator/>
      </w:r>
    </w:p>
  </w:footnote>
  <w:footnote w:type="continuationSeparator" w:id="0">
    <w:p w:rsidR="00B55C7F" w:rsidRDefault="00B55C7F" w:rsidP="0003546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23" w:rsidRDefault="00B55C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23" w:rsidRDefault="00B55C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23" w:rsidRDefault="00B55C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D407C"/>
    <w:multiLevelType w:val="hybridMultilevel"/>
    <w:tmpl w:val="186C2D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1315D"/>
    <w:rsid w:val="00035463"/>
    <w:rsid w:val="00091331"/>
    <w:rsid w:val="00423FBA"/>
    <w:rsid w:val="004529B7"/>
    <w:rsid w:val="00590C69"/>
    <w:rsid w:val="005A350B"/>
    <w:rsid w:val="006A4310"/>
    <w:rsid w:val="007251A7"/>
    <w:rsid w:val="008D74D7"/>
    <w:rsid w:val="0092421E"/>
    <w:rsid w:val="009D7BA6"/>
    <w:rsid w:val="00A812EE"/>
    <w:rsid w:val="00B55C7F"/>
    <w:rsid w:val="00C71D19"/>
    <w:rsid w:val="00E04619"/>
    <w:rsid w:val="00E06ACB"/>
    <w:rsid w:val="00F1315D"/>
    <w:rsid w:val="00F5668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15D"/>
    <w:rPr>
      <w:noProof/>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1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15D"/>
    <w:rPr>
      <w:rFonts w:ascii="Tahoma" w:hAnsi="Tahoma" w:cs="Tahoma"/>
      <w:noProof/>
      <w:sz w:val="16"/>
      <w:szCs w:val="16"/>
      <w:lang w:val="af-ZA"/>
    </w:rPr>
  </w:style>
  <w:style w:type="paragraph" w:styleId="Header">
    <w:name w:val="header"/>
    <w:basedOn w:val="Normal"/>
    <w:link w:val="HeaderChar"/>
    <w:uiPriority w:val="99"/>
    <w:semiHidden/>
    <w:unhideWhenUsed/>
    <w:rsid w:val="00F1315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1315D"/>
    <w:rPr>
      <w:noProof/>
      <w:lang w:val="af-ZA"/>
    </w:rPr>
  </w:style>
  <w:style w:type="paragraph" w:styleId="Footer">
    <w:name w:val="footer"/>
    <w:basedOn w:val="Normal"/>
    <w:link w:val="FooterChar"/>
    <w:uiPriority w:val="99"/>
    <w:unhideWhenUsed/>
    <w:rsid w:val="00F1315D"/>
    <w:pPr>
      <w:tabs>
        <w:tab w:val="center" w:pos="4513"/>
        <w:tab w:val="right" w:pos="9026"/>
      </w:tabs>
      <w:spacing w:line="240" w:lineRule="auto"/>
    </w:pPr>
  </w:style>
  <w:style w:type="character" w:customStyle="1" w:styleId="FooterChar">
    <w:name w:val="Footer Char"/>
    <w:basedOn w:val="DefaultParagraphFont"/>
    <w:link w:val="Footer"/>
    <w:uiPriority w:val="99"/>
    <w:rsid w:val="00F1315D"/>
    <w:rPr>
      <w:noProof/>
      <w:lang w:val="af-ZA"/>
    </w:rPr>
  </w:style>
  <w:style w:type="paragraph" w:styleId="ListParagraph">
    <w:name w:val="List Paragraph"/>
    <w:basedOn w:val="Normal"/>
    <w:uiPriority w:val="34"/>
    <w:qFormat/>
    <w:rsid w:val="00F131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Aucamp</dc:creator>
  <cp:lastModifiedBy>Cassie Aucamp</cp:lastModifiedBy>
  <cp:revision>4</cp:revision>
  <dcterms:created xsi:type="dcterms:W3CDTF">2017-08-15T22:24:00Z</dcterms:created>
  <dcterms:modified xsi:type="dcterms:W3CDTF">2017-08-15T23:32:00Z</dcterms:modified>
</cp:coreProperties>
</file>